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39" w:rsidRDefault="002D45E0">
      <w:pPr>
        <w:rPr>
          <w:rFonts w:ascii="Arial" w:eastAsiaTheme="majorEastAsia" w:hAnsi="Arial" w:cs="Arial"/>
          <w:b/>
          <w:bCs/>
          <w:color w:val="008000"/>
          <w:kern w:val="24"/>
          <w:sz w:val="48"/>
          <w:szCs w:val="48"/>
        </w:rPr>
      </w:pPr>
      <w:r>
        <w:rPr>
          <w:rFonts w:ascii="Arial" w:eastAsiaTheme="majorEastAsia" w:hAnsi="Arial" w:cs="Arial"/>
          <w:b/>
          <w:bCs/>
          <w:color w:val="008000"/>
          <w:kern w:val="24"/>
          <w:sz w:val="48"/>
          <w:szCs w:val="48"/>
        </w:rPr>
        <w:t>DALRRD Food Safety and Quality Standards website links</w:t>
      </w:r>
    </w:p>
    <w:p w:rsidR="002D45E0" w:rsidRDefault="002D45E0" w:rsidP="002D45E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 xml:space="preserve">Local and Import regulations for vegetables: </w:t>
      </w:r>
      <w:hyperlink r:id="rId5" w:history="1">
        <w:r w:rsidRPr="002244C1">
          <w:rPr>
            <w:rStyle w:val="Hyperlink"/>
            <w:rFonts w:ascii="Arial" w:eastAsiaTheme="minorEastAsia" w:hAnsi="Arial" w:cs="Arial"/>
            <w:kern w:val="24"/>
            <w:sz w:val="28"/>
            <w:szCs w:val="28"/>
          </w:rPr>
          <w:t>https://</w:t>
        </w:r>
        <w:r w:rsidR="00064158" w:rsidRPr="002244C1">
          <w:rPr>
            <w:rStyle w:val="Hyperlink"/>
            <w:rFonts w:ascii="Arial" w:eastAsiaTheme="minorEastAsia" w:hAnsi="Arial" w:cs="Arial"/>
            <w:kern w:val="24"/>
            <w:sz w:val="28"/>
            <w:szCs w:val="28"/>
          </w:rPr>
          <w:t>www.dalrrd.gov.za</w:t>
        </w:r>
        <w:r w:rsidRPr="002244C1">
          <w:rPr>
            <w:rStyle w:val="Hyperlink"/>
            <w:rFonts w:ascii="Arial" w:eastAsiaTheme="minorEastAsia" w:hAnsi="Arial" w:cs="Arial"/>
            <w:kern w:val="24"/>
            <w:sz w:val="28"/>
            <w:szCs w:val="28"/>
          </w:rPr>
          <w:t>/Branches/Agricultural-Production-Health-Food-Safety/Food-Safety-Q</w:t>
        </w:r>
        <w:r w:rsidRPr="002244C1">
          <w:rPr>
            <w:rStyle w:val="Hyperlink"/>
            <w:rFonts w:ascii="Arial" w:eastAsiaTheme="minorEastAsia" w:hAnsi="Arial" w:cs="Arial"/>
            <w:kern w:val="24"/>
            <w:sz w:val="28"/>
            <w:szCs w:val="28"/>
          </w:rPr>
          <w:t>u</w:t>
        </w:r>
        <w:r w:rsidRPr="002244C1">
          <w:rPr>
            <w:rStyle w:val="Hyperlink"/>
            <w:rFonts w:ascii="Arial" w:eastAsiaTheme="minorEastAsia" w:hAnsi="Arial" w:cs="Arial"/>
            <w:kern w:val="24"/>
            <w:sz w:val="28"/>
            <w:szCs w:val="28"/>
          </w:rPr>
          <w:t>ality-Assurance/Local-and-Import-Regulations/Vegetables-Local</w:t>
        </w:r>
        <w:r w:rsidR="00064158" w:rsidRPr="002244C1">
          <w:rPr>
            <w:rStyle w:val="Hyperlink"/>
            <w:rFonts w:ascii="Arial" w:eastAsiaTheme="minorEastAsia" w:hAnsi="Arial" w:cs="Arial"/>
            <w:kern w:val="24"/>
            <w:sz w:val="28"/>
            <w:szCs w:val="28"/>
          </w:rPr>
          <w:t xml:space="preserve"> </w:t>
        </w:r>
      </w:hyperlink>
      <w:r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</w:t>
      </w:r>
    </w:p>
    <w:p w:rsidR="002D45E0" w:rsidRDefault="002D45E0" w:rsidP="002D45E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 xml:space="preserve">Local MRLs List: </w:t>
      </w:r>
      <w:hyperlink r:id="rId6" w:history="1">
        <w:r>
          <w:rPr>
            <w:rStyle w:val="Hyperlink"/>
            <w:rFonts w:ascii="Arial" w:eastAsiaTheme="minorEastAsia" w:hAnsi="Arial" w:cs="Arial"/>
            <w:color w:val="000000"/>
            <w:kern w:val="24"/>
            <w:sz w:val="28"/>
            <w:szCs w:val="28"/>
          </w:rPr>
          <w:t>https://</w:t>
        </w:r>
        <w:r w:rsidR="00064158">
          <w:rPr>
            <w:rStyle w:val="Hyperlink"/>
            <w:rFonts w:ascii="Arial" w:eastAsiaTheme="minorEastAsia" w:hAnsi="Arial" w:cs="Arial"/>
            <w:color w:val="000000"/>
            <w:kern w:val="24"/>
            <w:sz w:val="28"/>
            <w:szCs w:val="28"/>
          </w:rPr>
          <w:t>www.dalrrd.gov.za</w:t>
        </w:r>
        <w:r>
          <w:rPr>
            <w:rStyle w:val="Hyperlink"/>
            <w:rFonts w:ascii="Arial" w:eastAsiaTheme="minorEastAsia" w:hAnsi="Arial" w:cs="Arial"/>
            <w:color w:val="000000"/>
            <w:kern w:val="24"/>
            <w:sz w:val="28"/>
            <w:szCs w:val="28"/>
          </w:rPr>
          <w:t>/Branches/Agricultural-Production-Health-Food-Safety/Food-Safety-Quality-Assurance/Maximum-Residue-Limits</w:t>
        </w:r>
      </w:hyperlink>
      <w:r w:rsidR="002244C1">
        <w:rPr>
          <w:rStyle w:val="Hyperlink"/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/>
          <w:kern w:val="24"/>
          <w:sz w:val="28"/>
          <w:szCs w:val="28"/>
        </w:rPr>
        <w:t xml:space="preserve"> </w:t>
      </w:r>
    </w:p>
    <w:p w:rsidR="002D45E0" w:rsidRDefault="002D45E0" w:rsidP="002244C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FBO forms Link (compulsory for export) </w:t>
      </w:r>
      <w:hyperlink r:id="rId7" w:history="1">
        <w:r w:rsidR="002244C1" w:rsidRPr="00005FCF">
          <w:rPr>
            <w:rStyle w:val="Hyperlink"/>
            <w:rFonts w:ascii="Arial" w:eastAsiaTheme="minorEastAsia" w:hAnsi="Arial" w:cs="Arial"/>
            <w:b/>
            <w:bCs/>
            <w:kern w:val="24"/>
            <w:sz w:val="28"/>
            <w:szCs w:val="28"/>
          </w:rPr>
          <w:t>https://www.dalrrd.gov.za/Branches/Agricultural-Production-Health-Food-Safety/Food-Safety-Quality-Assurance/Food-Business-Operator-Registration</w:t>
        </w:r>
      </w:hyperlink>
      <w:r w:rsidR="002244C1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2D45E0" w:rsidRPr="002244C1" w:rsidRDefault="002D45E0" w:rsidP="002D45E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Export standards for vegetables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: </w:t>
      </w:r>
    </w:p>
    <w:p w:rsidR="002244C1" w:rsidRDefault="002244C1" w:rsidP="002244C1">
      <w:pPr>
        <w:pStyle w:val="ListParagraph"/>
        <w:kinsoku w:val="0"/>
        <w:overflowPunct w:val="0"/>
        <w:textAlignment w:val="baseline"/>
        <w:rPr>
          <w:sz w:val="28"/>
        </w:rPr>
      </w:pPr>
      <w:hyperlink r:id="rId8" w:history="1">
        <w:r w:rsidRPr="00005FCF">
          <w:rPr>
            <w:rStyle w:val="Hyperlink"/>
            <w:sz w:val="28"/>
          </w:rPr>
          <w:t>https://www.dalrrd.</w:t>
        </w:r>
        <w:r w:rsidRPr="00005FCF">
          <w:rPr>
            <w:rStyle w:val="Hyperlink"/>
            <w:sz w:val="28"/>
          </w:rPr>
          <w:t>g</w:t>
        </w:r>
        <w:r w:rsidRPr="00005FCF">
          <w:rPr>
            <w:rStyle w:val="Hyperlink"/>
            <w:sz w:val="28"/>
          </w:rPr>
          <w:t>ov.za/Branches/Agricultural-Production-Health-Food-Safety/Food-Safety-Quality-Assurance/Export-Standards</w:t>
        </w:r>
      </w:hyperlink>
      <w:r>
        <w:rPr>
          <w:sz w:val="28"/>
        </w:rPr>
        <w:t xml:space="preserve"> </w:t>
      </w:r>
    </w:p>
    <w:p w:rsidR="002D45E0" w:rsidRPr="002244C1" w:rsidRDefault="002D45E0" w:rsidP="002D45E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Link for grading chart: </w:t>
      </w:r>
    </w:p>
    <w:p w:rsidR="002244C1" w:rsidRDefault="002244C1" w:rsidP="002244C1">
      <w:pPr>
        <w:pStyle w:val="ListParagraph"/>
        <w:kinsoku w:val="0"/>
        <w:overflowPunct w:val="0"/>
        <w:textAlignment w:val="baseline"/>
        <w:rPr>
          <w:sz w:val="28"/>
        </w:rPr>
      </w:pPr>
      <w:hyperlink r:id="rId9" w:history="1">
        <w:r w:rsidRPr="00005FCF">
          <w:rPr>
            <w:rStyle w:val="Hyperlink"/>
            <w:sz w:val="28"/>
          </w:rPr>
          <w:t>https://www.dalrrd.gov</w:t>
        </w:r>
        <w:r w:rsidRPr="00005FCF">
          <w:rPr>
            <w:rStyle w:val="Hyperlink"/>
            <w:sz w:val="28"/>
          </w:rPr>
          <w:t>.</w:t>
        </w:r>
        <w:r w:rsidRPr="00005FCF">
          <w:rPr>
            <w:rStyle w:val="Hyperlink"/>
            <w:sz w:val="28"/>
          </w:rPr>
          <w:t>za/Branches/Agricultural-Production-Health-Food-Safety/Food-Safety-Quality-Assurance/Export-Standards/Vegetables</w:t>
        </w:r>
      </w:hyperlink>
      <w:r>
        <w:rPr>
          <w:sz w:val="28"/>
        </w:rPr>
        <w:t xml:space="preserve"> </w:t>
      </w:r>
    </w:p>
    <w:p w:rsidR="002D45E0" w:rsidRDefault="002D45E0" w:rsidP="002D45E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List of DAFF Assignees: </w:t>
      </w:r>
      <w:hyperlink r:id="rId10" w:history="1">
        <w:r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https://www.nda.agric.za/doaDev/sideMenu/foodSafety/doc/Appointed%20assignees%20for%20the%20local%20market%20inspections.pdf</w:t>
        </w:r>
      </w:hyperlink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2D45E0" w:rsidRPr="002244C1" w:rsidRDefault="002D45E0" w:rsidP="002D45E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List of approved laboratories Departmental Laboratory Services for MRLs and related services: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2244C1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2244C1" w:rsidRDefault="002244C1" w:rsidP="002244C1">
      <w:pPr>
        <w:pStyle w:val="ListParagraph"/>
        <w:kinsoku w:val="0"/>
        <w:overflowPunct w:val="0"/>
        <w:textAlignment w:val="baseline"/>
        <w:rPr>
          <w:sz w:val="28"/>
        </w:rPr>
      </w:pPr>
      <w:hyperlink r:id="rId11" w:history="1">
        <w:r w:rsidRPr="00005FCF">
          <w:rPr>
            <w:rStyle w:val="Hyperlink"/>
            <w:sz w:val="28"/>
          </w:rPr>
          <w:t>https://www.dalrrd</w:t>
        </w:r>
        <w:r w:rsidRPr="00005FCF">
          <w:rPr>
            <w:rStyle w:val="Hyperlink"/>
            <w:sz w:val="28"/>
          </w:rPr>
          <w:t>.</w:t>
        </w:r>
        <w:r w:rsidRPr="00005FCF">
          <w:rPr>
            <w:rStyle w:val="Hyperlink"/>
            <w:sz w:val="28"/>
          </w:rPr>
          <w:t>gov.za/Branches/Agricultural-Production-Health-Food-Safety/Food-Safety-Quality-Assurance/national-Analytical-Services</w:t>
        </w:r>
      </w:hyperlink>
      <w:r>
        <w:rPr>
          <w:sz w:val="28"/>
        </w:rPr>
        <w:t xml:space="preserve"> </w:t>
      </w:r>
    </w:p>
    <w:p w:rsidR="002D45E0" w:rsidRDefault="002D45E0" w:rsidP="002D45E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Codex Alimentations: </w:t>
      </w:r>
      <w:hyperlink r:id="rId12" w:history="1">
        <w:r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http://www.fao.org/fao-who-codexalimentarius/en</w:t>
        </w:r>
      </w:hyperlink>
      <w:hyperlink r:id="rId13" w:history="1">
        <w:r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/</w:t>
        </w:r>
      </w:hyperlink>
    </w:p>
    <w:p w:rsidR="002D45E0" w:rsidRDefault="002D45E0" w:rsidP="002D45E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SANAS: </w:t>
      </w:r>
      <w:hyperlink r:id="rId14" w:history="1">
        <w:r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</w:rPr>
          <w:t>https://www.sanas.co.za/Pages/index.aspx</w:t>
        </w:r>
      </w:hyperlink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</w:p>
    <w:p w:rsidR="002D45E0" w:rsidRDefault="002D45E0"/>
    <w:sectPr w:rsidR="002D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26A6"/>
    <w:multiLevelType w:val="hybridMultilevel"/>
    <w:tmpl w:val="C57A5C4C"/>
    <w:lvl w:ilvl="0" w:tplc="5B50A3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E98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E41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062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091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A9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C82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015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6BC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E0"/>
    <w:rsid w:val="00064158"/>
    <w:rsid w:val="002244C1"/>
    <w:rsid w:val="002D45E0"/>
    <w:rsid w:val="00A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D0173"/>
  <w15:chartTrackingRefBased/>
  <w15:docId w15:val="{6EE39AD4-87E1-4C64-B448-AE6E5E4A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4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13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24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71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4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55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04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9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56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82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lrrd.gov.za/Branches/Agricultural-Production-Health-Food-Safety/Food-Safety-Quality-Assurance/Export-Standards" TargetMode="External"/><Relationship Id="rId13" Type="http://schemas.openxmlformats.org/officeDocument/2006/relationships/hyperlink" Target="http://www.fao.org/fao-who-codexalimentarius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lrrd.gov.za/Branches/Agricultural-Production-Health-Food-Safety/Food-Safety-Quality-Assurance/Food-Business-Operator-Registration" TargetMode="External"/><Relationship Id="rId12" Type="http://schemas.openxmlformats.org/officeDocument/2006/relationships/hyperlink" Target="http://www.fao.org/fao-who-codexalimentarius/e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alrrd.gov.za/Branches/Agricultural-Production-Health-Food-Safety/Food-Safety-Quality-Assurance/Maximum-Residue-Limits" TargetMode="External"/><Relationship Id="rId11" Type="http://schemas.openxmlformats.org/officeDocument/2006/relationships/hyperlink" Target="https://www.dalrrd.gov.za/Branches/Agricultural-Production-Health-Food-Safety/Food-Safety-Quality-Assurance/national-Analytical-Services" TargetMode="External"/><Relationship Id="rId5" Type="http://schemas.openxmlformats.org/officeDocument/2006/relationships/hyperlink" Target="https://www.dalrrd.gov.za/Branches/Agricultural-Production-Health-Food-Safety/Food-Safety-Quality-Assurance/Local-and-Import-Regulations/Vegetables-Loc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da.agric.za/doaDev/sideMenu/foodSafety/doc/Appointed%20assignees%20for%20the%20local%20market%20inspe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lrrd.gov.za/Branches/Agricultural-Production-Health-Food-Safety/Food-Safety-Quality-Assurance/Export-Standards/Vegetables" TargetMode="External"/><Relationship Id="rId14" Type="http://schemas.openxmlformats.org/officeDocument/2006/relationships/hyperlink" Target="https://www.sanas.co.za/Pag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Mantshidi</dc:creator>
  <cp:keywords/>
  <dc:description/>
  <cp:lastModifiedBy>Londani Mukwevho</cp:lastModifiedBy>
  <cp:revision>3</cp:revision>
  <dcterms:created xsi:type="dcterms:W3CDTF">2020-11-27T06:27:00Z</dcterms:created>
  <dcterms:modified xsi:type="dcterms:W3CDTF">2020-11-27T06:41:00Z</dcterms:modified>
</cp:coreProperties>
</file>